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9FAD3" w14:textId="77777777" w:rsidR="002E51FF" w:rsidRPr="00EB1790" w:rsidRDefault="002E51FF" w:rsidP="002E51FF">
      <w:pPr>
        <w:jc w:val="center"/>
        <w:rPr>
          <w:rFonts w:ascii="Calibri" w:hAnsi="Calibri" w:cs="Calibri"/>
          <w:b/>
          <w:bCs/>
          <w:sz w:val="72"/>
          <w:szCs w:val="72"/>
        </w:rPr>
      </w:pPr>
      <w:r w:rsidRPr="00EB1790">
        <w:rPr>
          <w:rFonts w:ascii="Calibri" w:hAnsi="Calibri" w:cs="Calibri"/>
          <w:b/>
          <w:bCs/>
          <w:sz w:val="72"/>
          <w:szCs w:val="72"/>
        </w:rPr>
        <w:t>MATILDA-EFFEKTEN</w:t>
      </w:r>
    </w:p>
    <w:p w14:paraId="61A79EC5" w14:textId="548A1C4F" w:rsidR="001C0DF7" w:rsidRDefault="001C0DF7" w:rsidP="00AD01F7">
      <w:pPr>
        <w:jc w:val="center"/>
        <w:rPr>
          <w:rFonts w:ascii="Calibri" w:hAnsi="Calibri" w:cs="Calibri"/>
          <w:b/>
          <w:bCs/>
          <w:color w:val="202122"/>
          <w:shd w:val="clear" w:color="auto" w:fill="FFFFFF"/>
        </w:rPr>
      </w:pPr>
      <w:r w:rsidRPr="00EB1790">
        <w:rPr>
          <w:rFonts w:ascii="Calibri" w:hAnsi="Calibri" w:cs="Calibri"/>
          <w:b/>
          <w:bCs/>
          <w:color w:val="202122"/>
          <w:shd w:val="clear" w:color="auto" w:fill="FFFFFF"/>
        </w:rPr>
        <w:t>Gennem generationer er kvinders videnskabelige arbejde systematisk blevet tilskrevet mandlige forskere</w:t>
      </w:r>
    </w:p>
    <w:p w14:paraId="1A6E0A3E" w14:textId="77777777" w:rsidR="006D6678" w:rsidRDefault="006D6678" w:rsidP="00AD01F7">
      <w:pPr>
        <w:jc w:val="center"/>
        <w:rPr>
          <w:rFonts w:ascii="Calibri" w:hAnsi="Calibri" w:cs="Calibri"/>
          <w:b/>
          <w:bCs/>
          <w:color w:val="202122"/>
          <w:shd w:val="clear" w:color="auto" w:fill="FFFFFF"/>
        </w:rPr>
      </w:pPr>
    </w:p>
    <w:p w14:paraId="2AD082CD" w14:textId="6C3E0CD5" w:rsidR="006D6678" w:rsidRPr="00EB1790" w:rsidRDefault="006D6678" w:rsidP="00AD01F7">
      <w:pPr>
        <w:jc w:val="center"/>
        <w:rPr>
          <w:rFonts w:ascii="Calibri" w:hAnsi="Calibri" w:cs="Calibri"/>
          <w:b/>
          <w:bCs/>
          <w:color w:val="202122"/>
          <w:shd w:val="clear" w:color="auto" w:fill="FFFFFF"/>
        </w:rPr>
      </w:pPr>
      <w:r>
        <w:rPr>
          <w:noProof/>
        </w:rPr>
        <w:drawing>
          <wp:inline distT="0" distB="0" distL="0" distR="0" wp14:anchorId="63F2AE21" wp14:editId="33E0B2BF">
            <wp:extent cx="2381250" cy="3571876"/>
            <wp:effectExtent l="0" t="0" r="0" b="9525"/>
            <wp:docPr id="1950182180" name="Billede 1" descr="Et billede, der indeholder person, tøj, Ansigt, kjol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182180" name="Billede 1" descr="Et billede, der indeholder person, tøj, Ansigt, kjole&#10;&#10;Automatisk genereret beskrivel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7" cy="3571887"/>
                    </a:xfrm>
                    <a:prstGeom prst="rect">
                      <a:avLst/>
                    </a:prstGeom>
                    <a:noFill/>
                    <a:ln>
                      <a:noFill/>
                    </a:ln>
                  </pic:spPr>
                </pic:pic>
              </a:graphicData>
            </a:graphic>
          </wp:inline>
        </w:drawing>
      </w:r>
    </w:p>
    <w:p w14:paraId="151AB315" w14:textId="46393666" w:rsidR="001C0DF7" w:rsidRPr="00EB1790" w:rsidRDefault="001C0DF7" w:rsidP="001C0DF7">
      <w:pPr>
        <w:rPr>
          <w:rFonts w:ascii="Calibri" w:hAnsi="Calibri" w:cs="Calibri"/>
        </w:rPr>
      </w:pPr>
      <w:r w:rsidRPr="00EB1790">
        <w:rPr>
          <w:rFonts w:ascii="Calibri" w:hAnsi="Calibri" w:cs="Calibri"/>
          <w:b/>
          <w:bCs/>
        </w:rPr>
        <w:br/>
      </w:r>
      <w:r w:rsidR="006B376C">
        <w:rPr>
          <w:rFonts w:ascii="Calibri" w:hAnsi="Calibri" w:cs="Calibri"/>
          <w:b/>
          <w:bCs/>
          <w:color w:val="202122"/>
          <w:shd w:val="clear" w:color="auto" w:fill="FFFFFF"/>
        </w:rPr>
        <w:t xml:space="preserve">NY FORESTILLING AF LIMFJORDSTEATRET </w:t>
      </w:r>
      <w:r w:rsidRPr="00EB1790">
        <w:rPr>
          <w:rFonts w:ascii="Calibri" w:hAnsi="Calibri" w:cs="Calibri"/>
          <w:shd w:val="clear" w:color="auto" w:fill="FFFFFF"/>
        </w:rPr>
        <w:t>En poetisk, sanselig og humoristisk dukkeforestilling for voksne med to eminente dukkeførere, der på magisk vis fletter deres egne kroppe og stemmer sammen med dukker i forskellige størrelser. En anderledes fortælling om den drivkraft og de omkostninger, der gennem historien har ligget bag videnskabskvinders banebrydende bedrifter.</w:t>
      </w:r>
    </w:p>
    <w:p w14:paraId="3C54DE02" w14:textId="77777777" w:rsidR="001C0DF7" w:rsidRPr="00EB1790" w:rsidRDefault="001C0DF7" w:rsidP="001C0DF7">
      <w:pPr>
        <w:rPr>
          <w:rFonts w:ascii="Calibri" w:hAnsi="Calibri" w:cs="Calibri"/>
        </w:rPr>
      </w:pPr>
      <w:r w:rsidRPr="00EB1790">
        <w:rPr>
          <w:rFonts w:ascii="Calibri" w:hAnsi="Calibri" w:cs="Calibri"/>
          <w:shd w:val="clear" w:color="auto" w:fill="FFFFFF"/>
        </w:rPr>
        <w:t>I ”Matilda-effekten” bringer Limfjordsteatret nogle af historiens hidtil oversete videnskabskvinder og deres forskningsresultater frem i lyset. Mød astronomen Sophie Brahe, mens hun ser på stjernerne og reflekterer over sin barndom med den berømte broder, fysikeren Lise Meitner, der gang på gang blev forbigået af Nobelkomiteen, seismologen Inge Lehmann i mødet med Cambridge og zoologen Marie Hammer i sin konflikt mellem moderskab og forskning. De blev alle underkendt i deres samtid – og den nulevende fysiker Lene Hau, kæmper videre i dag.</w:t>
      </w:r>
    </w:p>
    <w:p w14:paraId="424F3DA3" w14:textId="5C61E52F" w:rsidR="007F519C" w:rsidRDefault="001C0DF7" w:rsidP="00CC58AE">
      <w:pPr>
        <w:rPr>
          <w:b/>
          <w:bCs/>
          <w:sz w:val="20"/>
          <w:szCs w:val="20"/>
        </w:rPr>
      </w:pPr>
      <w:r w:rsidRPr="00EB1790">
        <w:rPr>
          <w:rFonts w:ascii="Calibri" w:hAnsi="Calibri" w:cs="Calibri"/>
          <w:shd w:val="clear" w:color="auto" w:fill="FFFFFF"/>
        </w:rPr>
        <w:t xml:space="preserve">Fænomenet Matilda-effekten er opkaldt efter den amerikanske </w:t>
      </w:r>
      <w:r w:rsidRPr="00EB1790">
        <w:rPr>
          <w:rFonts w:ascii="Calibri" w:hAnsi="Calibri" w:cs="Calibri"/>
        </w:rPr>
        <w:t>aktivist og fritænker</w:t>
      </w:r>
      <w:r w:rsidRPr="00EB1790">
        <w:rPr>
          <w:rFonts w:ascii="Calibri" w:hAnsi="Calibri" w:cs="Calibri"/>
          <w:shd w:val="clear" w:color="auto" w:fill="FFFFFF"/>
        </w:rPr>
        <w:t xml:space="preserve"> Matilda Joslyn Gage. Allerede i 1800-tallet observerede hun, hvordan kvinders videnskabelige arbejde systematisk og uretmæssigt blev tilskrevet mandlige forskere. Nu bringer vi kvinderne frem i lyset.</w:t>
      </w:r>
    </w:p>
    <w:p w14:paraId="14E09C64" w14:textId="5D1323BF" w:rsidR="00CC58AE" w:rsidRDefault="00CC58AE" w:rsidP="00CC58AE">
      <w:pPr>
        <w:rPr>
          <w:sz w:val="20"/>
          <w:szCs w:val="20"/>
        </w:rPr>
      </w:pPr>
      <w:r>
        <w:rPr>
          <w:b/>
          <w:bCs/>
          <w:sz w:val="20"/>
          <w:szCs w:val="20"/>
        </w:rPr>
        <w:t>Anmeldelse</w:t>
      </w:r>
      <w:r>
        <w:rPr>
          <w:b/>
          <w:bCs/>
          <w:sz w:val="20"/>
          <w:szCs w:val="20"/>
        </w:rPr>
        <w:br/>
      </w:r>
      <w:r>
        <w:rPr>
          <w:sz w:val="20"/>
          <w:szCs w:val="20"/>
        </w:rPr>
        <w:t>”Limfjordsteatret har skabt en genistreg (…)  Forestillingen genopliver den tragiske virkelighed, som nogle af videnskabens største kvindelige genier har gennemlevet, og dette gøres på en både dyb sanselig og poetisk måde. (…) Det skal opleves.”</w:t>
      </w:r>
      <w:r>
        <w:rPr>
          <w:sz w:val="20"/>
          <w:szCs w:val="20"/>
        </w:rPr>
        <w:br/>
      </w:r>
      <w:r>
        <w:rPr>
          <w:i/>
          <w:iCs/>
          <w:sz w:val="20"/>
          <w:szCs w:val="20"/>
        </w:rPr>
        <w:t>KunMors</w:t>
      </w:r>
    </w:p>
    <w:p w14:paraId="1FB1E74A" w14:textId="155BA4BB" w:rsidR="0037258D" w:rsidRPr="00EB1790" w:rsidRDefault="005575D8" w:rsidP="00A56FFD">
      <w:pPr>
        <w:spacing w:line="259" w:lineRule="auto"/>
        <w:rPr>
          <w:rFonts w:ascii="Calibri" w:hAnsi="Calibri" w:cs="Calibri"/>
          <w:b/>
          <w:bCs/>
          <w:color w:val="202122"/>
          <w:shd w:val="clear" w:color="auto" w:fill="FFFFFF"/>
        </w:rPr>
      </w:pPr>
      <w:r>
        <w:rPr>
          <w:rFonts w:ascii="Calibri" w:hAnsi="Calibri" w:cs="Calibri"/>
          <w:shd w:val="clear" w:color="auto" w:fill="FFFFFF"/>
        </w:rPr>
        <w:br w:type="page"/>
      </w:r>
      <w:r w:rsidR="007B2611">
        <w:rPr>
          <w:rFonts w:ascii="Calibri" w:hAnsi="Calibri" w:cs="Calibri"/>
          <w:b/>
          <w:bCs/>
          <w:color w:val="202122"/>
          <w:shd w:val="clear" w:color="auto" w:fill="FFFFFF"/>
        </w:rPr>
        <w:t>DET KUNSTNERISKE HOLD</w:t>
      </w:r>
    </w:p>
    <w:p w14:paraId="5C6C3BF8" w14:textId="2BF9EAD2" w:rsidR="00587694" w:rsidRPr="00587694" w:rsidRDefault="0037258D" w:rsidP="0037258D">
      <w:pPr>
        <w:rPr>
          <w:rFonts w:ascii="Calibri" w:hAnsi="Calibri" w:cs="Calibri"/>
          <w:b/>
          <w:bCs/>
        </w:rPr>
      </w:pPr>
      <w:r w:rsidRPr="00EB1790">
        <w:rPr>
          <w:rFonts w:ascii="Calibri" w:hAnsi="Calibri" w:cs="Calibri"/>
          <w:b/>
          <w:bCs/>
          <w:color w:val="202122"/>
          <w:shd w:val="clear" w:color="auto" w:fill="FFFFFF"/>
        </w:rPr>
        <w:t>Dukkeførere og performere</w:t>
      </w:r>
      <w:r w:rsidRPr="00EB1790">
        <w:rPr>
          <w:rFonts w:ascii="Calibri" w:hAnsi="Calibri" w:cs="Calibri"/>
          <w:color w:val="202122"/>
          <w:shd w:val="clear" w:color="auto" w:fill="FFFFFF"/>
        </w:rPr>
        <w:t xml:space="preserve">: Pernille Nedergaard Haugesen og Astrid Kjær  </w:t>
      </w:r>
      <w:r w:rsidRPr="00EB1790">
        <w:rPr>
          <w:rFonts w:ascii="Calibri" w:hAnsi="Calibri" w:cs="Calibri"/>
          <w:color w:val="202122"/>
          <w:shd w:val="clear" w:color="auto" w:fill="FFFFFF"/>
        </w:rPr>
        <w:br/>
      </w:r>
      <w:r w:rsidRPr="00EB1790">
        <w:rPr>
          <w:rFonts w:ascii="Calibri" w:hAnsi="Calibri" w:cs="Calibri"/>
          <w:b/>
          <w:bCs/>
          <w:color w:val="202122"/>
          <w:shd w:val="clear" w:color="auto" w:fill="FFFFFF"/>
        </w:rPr>
        <w:t>Instruktør</w:t>
      </w:r>
      <w:r w:rsidRPr="00EB1790">
        <w:rPr>
          <w:rFonts w:ascii="Calibri" w:hAnsi="Calibri" w:cs="Calibri"/>
          <w:color w:val="202122"/>
          <w:shd w:val="clear" w:color="auto" w:fill="FFFFFF"/>
        </w:rPr>
        <w:t xml:space="preserve">: Astrid Lindhardt  </w:t>
      </w:r>
      <w:r w:rsidRPr="00EB1790">
        <w:rPr>
          <w:rFonts w:ascii="Calibri" w:hAnsi="Calibri" w:cs="Calibri"/>
          <w:color w:val="202122"/>
          <w:shd w:val="clear" w:color="auto" w:fill="FFFFFF"/>
        </w:rPr>
        <w:br/>
      </w:r>
      <w:r w:rsidRPr="00EB1790">
        <w:rPr>
          <w:rFonts w:ascii="Calibri" w:hAnsi="Calibri" w:cs="Calibri"/>
          <w:b/>
          <w:bCs/>
        </w:rPr>
        <w:t xml:space="preserve">Manuskript: </w:t>
      </w:r>
      <w:r w:rsidRPr="00EB1790">
        <w:rPr>
          <w:rFonts w:ascii="Calibri" w:hAnsi="Calibri" w:cs="Calibri"/>
        </w:rPr>
        <w:t xml:space="preserve">Astrid Lindhardt og hele holdet  </w:t>
      </w:r>
      <w:r w:rsidRPr="00EB1790">
        <w:rPr>
          <w:rFonts w:ascii="Calibri" w:hAnsi="Calibri" w:cs="Calibri"/>
        </w:rPr>
        <w:br/>
      </w:r>
      <w:r w:rsidRPr="00EB1790">
        <w:rPr>
          <w:rFonts w:ascii="Calibri" w:hAnsi="Calibri" w:cs="Calibri"/>
          <w:b/>
          <w:bCs/>
          <w:color w:val="202122"/>
          <w:shd w:val="clear" w:color="auto" w:fill="FFFFFF"/>
        </w:rPr>
        <w:t xml:space="preserve">Scenograf </w:t>
      </w:r>
      <w:r w:rsidRPr="00EB1790">
        <w:rPr>
          <w:rFonts w:ascii="Calibri" w:hAnsi="Calibri" w:cs="Calibri"/>
          <w:b/>
          <w:bCs/>
        </w:rPr>
        <w:t>og kostumedesign</w:t>
      </w:r>
      <w:r w:rsidRPr="00EB1790">
        <w:rPr>
          <w:rFonts w:ascii="Calibri" w:hAnsi="Calibri" w:cs="Calibri"/>
          <w:color w:val="202122"/>
          <w:shd w:val="clear" w:color="auto" w:fill="FFFFFF"/>
        </w:rPr>
        <w:t xml:space="preserve">: Nana Andrea Tiefenböck  </w:t>
      </w:r>
      <w:r w:rsidRPr="00EB1790">
        <w:rPr>
          <w:rFonts w:ascii="Calibri" w:hAnsi="Calibri" w:cs="Calibri"/>
          <w:color w:val="202122"/>
          <w:shd w:val="clear" w:color="auto" w:fill="FFFFFF"/>
        </w:rPr>
        <w:br/>
      </w:r>
      <w:r w:rsidRPr="00EB1790">
        <w:rPr>
          <w:rFonts w:ascii="Calibri" w:hAnsi="Calibri" w:cs="Calibri"/>
          <w:b/>
          <w:bCs/>
          <w:color w:val="202122"/>
          <w:shd w:val="clear" w:color="auto" w:fill="FFFFFF"/>
        </w:rPr>
        <w:t>Dukkemager</w:t>
      </w:r>
      <w:r w:rsidRPr="00EB1790">
        <w:rPr>
          <w:rFonts w:ascii="Calibri" w:hAnsi="Calibri" w:cs="Calibri"/>
          <w:color w:val="202122"/>
          <w:shd w:val="clear" w:color="auto" w:fill="FFFFFF"/>
        </w:rPr>
        <w:t xml:space="preserve">: Katrine Karlsen  </w:t>
      </w:r>
      <w:r w:rsidRPr="00EB1790">
        <w:rPr>
          <w:rFonts w:ascii="Calibri" w:hAnsi="Calibri" w:cs="Calibri"/>
          <w:color w:val="202122"/>
          <w:shd w:val="clear" w:color="auto" w:fill="FFFFFF"/>
        </w:rPr>
        <w:br/>
      </w:r>
      <w:r w:rsidRPr="00EB1790">
        <w:rPr>
          <w:rFonts w:ascii="Calibri" w:hAnsi="Calibri" w:cs="Calibri"/>
          <w:b/>
          <w:bCs/>
          <w:color w:val="202122"/>
          <w:shd w:val="clear" w:color="auto" w:fill="FFFFFF"/>
        </w:rPr>
        <w:t>Komponist</w:t>
      </w:r>
      <w:r w:rsidRPr="00EB1790">
        <w:rPr>
          <w:rFonts w:ascii="Calibri" w:hAnsi="Calibri" w:cs="Calibri"/>
          <w:color w:val="202122"/>
          <w:shd w:val="clear" w:color="auto" w:fill="FFFFFF"/>
        </w:rPr>
        <w:t xml:space="preserve">: Kim Fast Jensen  </w:t>
      </w:r>
      <w:r w:rsidRPr="00EB1790">
        <w:rPr>
          <w:rFonts w:ascii="Calibri" w:hAnsi="Calibri" w:cs="Calibri"/>
          <w:color w:val="202122"/>
          <w:shd w:val="clear" w:color="auto" w:fill="FFFFFF"/>
        </w:rPr>
        <w:br/>
      </w:r>
      <w:r w:rsidRPr="00EB1790">
        <w:rPr>
          <w:rFonts w:ascii="Calibri" w:hAnsi="Calibri" w:cs="Calibri"/>
          <w:b/>
          <w:bCs/>
          <w:color w:val="202122"/>
          <w:shd w:val="clear" w:color="auto" w:fill="FFFFFF"/>
        </w:rPr>
        <w:t>Lyddesign</w:t>
      </w:r>
      <w:r w:rsidRPr="00EB1790">
        <w:rPr>
          <w:rFonts w:ascii="Calibri" w:hAnsi="Calibri" w:cs="Calibri"/>
          <w:color w:val="202122"/>
          <w:shd w:val="clear" w:color="auto" w:fill="FFFFFF"/>
        </w:rPr>
        <w:t xml:space="preserve">: Kiki Skovmand  </w:t>
      </w:r>
      <w:r w:rsidRPr="00EB1790">
        <w:rPr>
          <w:rFonts w:ascii="Calibri" w:hAnsi="Calibri" w:cs="Calibri"/>
          <w:color w:val="202122"/>
          <w:shd w:val="clear" w:color="auto" w:fill="FFFFFF"/>
        </w:rPr>
        <w:br/>
      </w:r>
      <w:r w:rsidRPr="00EB1790">
        <w:rPr>
          <w:rFonts w:ascii="Calibri" w:hAnsi="Calibri" w:cs="Calibri"/>
          <w:b/>
          <w:bCs/>
          <w:color w:val="202122"/>
          <w:shd w:val="clear" w:color="auto" w:fill="FFFFFF"/>
        </w:rPr>
        <w:t xml:space="preserve">Lydteknik og afvikling: </w:t>
      </w:r>
      <w:r w:rsidRPr="00EB1790">
        <w:rPr>
          <w:rFonts w:ascii="Calibri" w:hAnsi="Calibri" w:cs="Calibri"/>
          <w:color w:val="202122"/>
          <w:shd w:val="clear" w:color="auto" w:fill="FFFFFF"/>
        </w:rPr>
        <w:t xml:space="preserve">Mads Bjerregaard Nielsen  </w:t>
      </w:r>
      <w:r w:rsidRPr="00EB1790">
        <w:rPr>
          <w:rFonts w:ascii="Calibri" w:hAnsi="Calibri" w:cs="Calibri"/>
          <w:color w:val="202122"/>
          <w:shd w:val="clear" w:color="auto" w:fill="FFFFFF"/>
        </w:rPr>
        <w:br/>
      </w:r>
      <w:r w:rsidRPr="00EB1790">
        <w:rPr>
          <w:rFonts w:ascii="Calibri" w:hAnsi="Calibri" w:cs="Calibri"/>
          <w:b/>
          <w:bCs/>
          <w:color w:val="202122"/>
          <w:shd w:val="clear" w:color="auto" w:fill="FFFFFF"/>
        </w:rPr>
        <w:t xml:space="preserve">Lysteknik: </w:t>
      </w:r>
      <w:r w:rsidRPr="00EB1790">
        <w:rPr>
          <w:rFonts w:ascii="Calibri" w:hAnsi="Calibri" w:cs="Calibri"/>
        </w:rPr>
        <w:t>Rasmus Hvilshøj</w:t>
      </w:r>
      <w:r w:rsidRPr="00EB1790">
        <w:rPr>
          <w:rFonts w:ascii="Calibri" w:hAnsi="Calibri" w:cs="Calibri"/>
          <w:b/>
          <w:bCs/>
          <w:color w:val="202122"/>
          <w:shd w:val="clear" w:color="auto" w:fill="FFFFFF"/>
        </w:rPr>
        <w:t xml:space="preserve"> </w:t>
      </w:r>
      <w:r w:rsidRPr="00EB1790">
        <w:rPr>
          <w:rFonts w:ascii="Calibri" w:hAnsi="Calibri" w:cs="Calibri"/>
          <w:b/>
          <w:bCs/>
          <w:color w:val="202122"/>
          <w:shd w:val="clear" w:color="auto" w:fill="FFFFFF"/>
        </w:rPr>
        <w:br/>
        <w:t xml:space="preserve">Kostumier: </w:t>
      </w:r>
      <w:r w:rsidRPr="00EB1790">
        <w:rPr>
          <w:rFonts w:ascii="Calibri" w:hAnsi="Calibri" w:cs="Calibri"/>
          <w:color w:val="202122"/>
          <w:shd w:val="clear" w:color="auto" w:fill="FFFFFF"/>
        </w:rPr>
        <w:t xml:space="preserve">Lene Bek Nielsen  </w:t>
      </w:r>
      <w:r w:rsidRPr="00EB1790">
        <w:rPr>
          <w:rFonts w:ascii="Calibri" w:hAnsi="Calibri" w:cs="Calibri"/>
          <w:color w:val="202122"/>
          <w:shd w:val="clear" w:color="auto" w:fill="FFFFFF"/>
        </w:rPr>
        <w:br/>
      </w:r>
      <w:r w:rsidRPr="00EB1790">
        <w:rPr>
          <w:rFonts w:ascii="Calibri" w:hAnsi="Calibri" w:cs="Calibri"/>
          <w:b/>
          <w:bCs/>
        </w:rPr>
        <w:t xml:space="preserve">Instruktørassistent: </w:t>
      </w:r>
      <w:r w:rsidRPr="00EB1790">
        <w:rPr>
          <w:rFonts w:ascii="Calibri" w:hAnsi="Calibri" w:cs="Calibri"/>
        </w:rPr>
        <w:t>Astrid Gade</w:t>
      </w:r>
      <w:r w:rsidRPr="00EB1790">
        <w:rPr>
          <w:rFonts w:ascii="Calibri" w:hAnsi="Calibri" w:cs="Calibri"/>
          <w:color w:val="202122"/>
          <w:shd w:val="clear" w:color="auto" w:fill="FFFFFF"/>
        </w:rPr>
        <w:t xml:space="preserve">  </w:t>
      </w:r>
      <w:r w:rsidRPr="00EB1790">
        <w:rPr>
          <w:rFonts w:ascii="Calibri" w:hAnsi="Calibri" w:cs="Calibri"/>
          <w:color w:val="202122"/>
          <w:shd w:val="clear" w:color="auto" w:fill="FFFFFF"/>
        </w:rPr>
        <w:br/>
      </w:r>
      <w:r w:rsidRPr="00EB1790">
        <w:rPr>
          <w:rFonts w:ascii="Calibri" w:hAnsi="Calibri" w:cs="Calibri"/>
          <w:b/>
          <w:bCs/>
        </w:rPr>
        <w:t xml:space="preserve">Scene, teknik og rekvisitter: </w:t>
      </w:r>
      <w:r w:rsidRPr="00EB1790">
        <w:rPr>
          <w:rFonts w:ascii="Calibri" w:hAnsi="Calibri" w:cs="Calibri"/>
        </w:rPr>
        <w:t xml:space="preserve">Bjarne Blaabjerg Jensen, Ib Andersen, Robyn Halkjær og Stine Gøttrup </w:t>
      </w:r>
      <w:r w:rsidRPr="00EB1790">
        <w:rPr>
          <w:rFonts w:ascii="Calibri" w:hAnsi="Calibri" w:cs="Calibri"/>
        </w:rPr>
        <w:br/>
      </w:r>
      <w:r w:rsidR="00587694">
        <w:rPr>
          <w:rFonts w:ascii="Calibri" w:hAnsi="Calibri" w:cs="Calibri"/>
          <w:b/>
          <w:bCs/>
        </w:rPr>
        <w:t>Pressef</w:t>
      </w:r>
      <w:r w:rsidRPr="00EB1790">
        <w:rPr>
          <w:rFonts w:ascii="Calibri" w:hAnsi="Calibri" w:cs="Calibri"/>
          <w:b/>
          <w:bCs/>
        </w:rPr>
        <w:t>oto</w:t>
      </w:r>
      <w:r w:rsidRPr="00EB1790">
        <w:rPr>
          <w:rFonts w:ascii="Calibri" w:hAnsi="Calibri" w:cs="Calibri"/>
        </w:rPr>
        <w:t>: Lars Horn, Baghuset</w:t>
      </w:r>
    </w:p>
    <w:p w14:paraId="475CA771" w14:textId="77777777" w:rsidR="000B5546" w:rsidRDefault="000B5546" w:rsidP="000B5546">
      <w:pPr>
        <w:rPr>
          <w:sz w:val="21"/>
          <w:szCs w:val="21"/>
        </w:rPr>
      </w:pPr>
    </w:p>
    <w:p w14:paraId="1399B79E" w14:textId="650F928D" w:rsidR="000B5546" w:rsidRDefault="00EA42BD" w:rsidP="000B5546">
      <w:pPr>
        <w:rPr>
          <w:sz w:val="21"/>
          <w:szCs w:val="21"/>
        </w:rPr>
      </w:pPr>
      <w:r w:rsidRPr="000B5546">
        <w:rPr>
          <w:b/>
          <w:bCs/>
          <w:sz w:val="21"/>
          <w:szCs w:val="21"/>
        </w:rPr>
        <w:t>ASTRID LINDHARDT</w:t>
      </w:r>
      <w:r w:rsidRPr="000B5546">
        <w:rPr>
          <w:sz w:val="21"/>
          <w:szCs w:val="21"/>
        </w:rPr>
        <w:t xml:space="preserve"> </w:t>
      </w:r>
      <w:r w:rsidR="000B5546" w:rsidRPr="000B5546">
        <w:rPr>
          <w:sz w:val="21"/>
          <w:szCs w:val="21"/>
        </w:rPr>
        <w:t>dimitterede fra Den Danske Scenekunstskole i 2022</w:t>
      </w:r>
      <w:r w:rsidR="00722233">
        <w:rPr>
          <w:sz w:val="21"/>
          <w:szCs w:val="21"/>
        </w:rPr>
        <w:t xml:space="preserve">, men har </w:t>
      </w:r>
      <w:r w:rsidR="000B5546" w:rsidRPr="000B5546">
        <w:rPr>
          <w:sz w:val="21"/>
          <w:szCs w:val="21"/>
        </w:rPr>
        <w:t>allerede instrueret forestillinger på nogle af landets største landsdelsscener som Århus Teater</w:t>
      </w:r>
      <w:r w:rsidR="00A77DAD">
        <w:rPr>
          <w:sz w:val="21"/>
          <w:szCs w:val="21"/>
        </w:rPr>
        <w:t xml:space="preserve"> (Til de lyse morgener</w:t>
      </w:r>
      <w:r w:rsidR="00341336">
        <w:rPr>
          <w:sz w:val="21"/>
          <w:szCs w:val="21"/>
        </w:rPr>
        <w:t>)</w:t>
      </w:r>
      <w:r w:rsidR="000B5546" w:rsidRPr="000B5546">
        <w:rPr>
          <w:sz w:val="21"/>
          <w:szCs w:val="21"/>
        </w:rPr>
        <w:t xml:space="preserve"> og Odense Teater</w:t>
      </w:r>
      <w:r w:rsidR="00341336">
        <w:rPr>
          <w:sz w:val="21"/>
          <w:szCs w:val="21"/>
        </w:rPr>
        <w:t xml:space="preserve"> (Tragiske Måder at Slå En Kvinde Ihjel På) </w:t>
      </w:r>
      <w:r w:rsidR="000B5546" w:rsidRPr="000B5546">
        <w:rPr>
          <w:sz w:val="21"/>
          <w:szCs w:val="21"/>
        </w:rPr>
        <w:t xml:space="preserve"> - og nu på Limfjordsteatret, der er blandt landets største egnsteatre.</w:t>
      </w:r>
      <w:r w:rsidR="000B5546" w:rsidRPr="000B5546">
        <w:rPr>
          <w:sz w:val="21"/>
          <w:szCs w:val="21"/>
        </w:rPr>
        <w:br/>
        <w:t>Hun er desuden en del af PERSONA NON GRATA performance community, som i efteråret satte ild under debatten om den såkaldte koranlov med performance-aktionen "FORSVAR KUNSTNERISK FRIHED”. </w:t>
      </w:r>
    </w:p>
    <w:p w14:paraId="5A10E22D" w14:textId="7F9C09C3" w:rsidR="00AE23C9" w:rsidRDefault="00AE23C9" w:rsidP="0037258D">
      <w:pPr>
        <w:rPr>
          <w:sz w:val="21"/>
          <w:szCs w:val="21"/>
        </w:rPr>
      </w:pPr>
      <w:r>
        <w:rPr>
          <w:rStyle w:val="Strk"/>
          <w:sz w:val="21"/>
          <w:szCs w:val="21"/>
        </w:rPr>
        <w:t>PERNILLE NEDERGAARD HAUGESEN</w:t>
      </w:r>
      <w:r>
        <w:rPr>
          <w:sz w:val="21"/>
          <w:szCs w:val="21"/>
        </w:rPr>
        <w:t> har</w:t>
      </w:r>
      <w:r w:rsidR="00EA42BD">
        <w:rPr>
          <w:sz w:val="21"/>
          <w:szCs w:val="21"/>
        </w:rPr>
        <w:t xml:space="preserve"> </w:t>
      </w:r>
      <w:r>
        <w:rPr>
          <w:sz w:val="21"/>
          <w:szCs w:val="21"/>
        </w:rPr>
        <w:t>i mange år arbejdet som dukkefører på bl.a. Bådteatret i København, inden hun og hendes mand i 2021 flyttede til Thy for at stå i spidsen for Limfjordsteatret i Thy. Hun har medvirket i meget forskellige roller i Limfjordsteatrets tre seneste juleforestillinger, og er desuden med i vores ungdomsforestilling "Platform:Live".</w:t>
      </w:r>
      <w:r>
        <w:t> </w:t>
      </w:r>
      <w:r>
        <w:rPr>
          <w:sz w:val="21"/>
          <w:szCs w:val="21"/>
        </w:rPr>
        <w:t>Derudover er hun underviser og primus motor på UngKunstThy.</w:t>
      </w:r>
    </w:p>
    <w:p w14:paraId="44A686BD" w14:textId="43295FFB" w:rsidR="00896ADD" w:rsidRDefault="00896ADD" w:rsidP="0037258D">
      <w:pPr>
        <w:rPr>
          <w:sz w:val="21"/>
          <w:szCs w:val="21"/>
        </w:rPr>
      </w:pPr>
      <w:r>
        <w:rPr>
          <w:rStyle w:val="Strk"/>
          <w:sz w:val="21"/>
          <w:szCs w:val="21"/>
        </w:rPr>
        <w:t xml:space="preserve">ASTRID KJÆR </w:t>
      </w:r>
      <w:r>
        <w:rPr>
          <w:sz w:val="21"/>
          <w:szCs w:val="21"/>
        </w:rPr>
        <w:t>er uddannet dukkefører i Berlin og har spillet med i et væld af forestillinger for både voksne, unge og børn. Hun har flere gange arbejdet sammen med Pernille Nedergaard Haugesen, bl.a. på Bådteatret i København. I sidste sæson kunne vi på Limfjordsteatret opleve hende i den imponerende Shakespeare-forestilling "Blod, svigt og tårer" og samt i "Fishtail" af kompagniet AniMaNi, som hun er medstifter af.</w:t>
      </w:r>
    </w:p>
    <w:p w14:paraId="7C275B70" w14:textId="0640969A" w:rsidR="00B44822" w:rsidRPr="000B5546" w:rsidRDefault="00A71A80" w:rsidP="0037258D">
      <w:pPr>
        <w:rPr>
          <w:sz w:val="21"/>
          <w:szCs w:val="21"/>
        </w:rPr>
      </w:pPr>
      <w:r w:rsidRPr="00A71A80">
        <w:rPr>
          <w:b/>
          <w:bCs/>
          <w:sz w:val="21"/>
          <w:szCs w:val="21"/>
        </w:rPr>
        <w:t>NANA ANDREA TIEFENBÖCK</w:t>
      </w:r>
      <w:r w:rsidRPr="00A71A80">
        <w:rPr>
          <w:sz w:val="21"/>
          <w:szCs w:val="21"/>
        </w:rPr>
        <w:t xml:space="preserve"> </w:t>
      </w:r>
      <w:r w:rsidR="00EA21B6">
        <w:rPr>
          <w:sz w:val="21"/>
          <w:szCs w:val="21"/>
        </w:rPr>
        <w:t>er uddannet s</w:t>
      </w:r>
      <w:r w:rsidRPr="00A71A80">
        <w:rPr>
          <w:sz w:val="21"/>
          <w:szCs w:val="21"/>
        </w:rPr>
        <w:t>cenograf fra Norwegian Theatre Academy</w:t>
      </w:r>
      <w:r w:rsidR="00C1118D">
        <w:rPr>
          <w:sz w:val="21"/>
          <w:szCs w:val="21"/>
        </w:rPr>
        <w:t xml:space="preserve"> og har </w:t>
      </w:r>
      <w:r w:rsidRPr="00A71A80">
        <w:rPr>
          <w:sz w:val="21"/>
          <w:szCs w:val="21"/>
        </w:rPr>
        <w:t>tidligere lavet scenografi og kostume til bl</w:t>
      </w:r>
      <w:r w:rsidR="00C1118D">
        <w:rPr>
          <w:sz w:val="21"/>
          <w:szCs w:val="21"/>
        </w:rPr>
        <w:t>.</w:t>
      </w:r>
      <w:r w:rsidRPr="00A71A80">
        <w:rPr>
          <w:sz w:val="21"/>
          <w:szCs w:val="21"/>
        </w:rPr>
        <w:t>a</w:t>
      </w:r>
      <w:r w:rsidR="00C1118D">
        <w:rPr>
          <w:sz w:val="21"/>
          <w:szCs w:val="21"/>
        </w:rPr>
        <w:t>.</w:t>
      </w:r>
      <w:r w:rsidRPr="00A71A80">
        <w:rPr>
          <w:sz w:val="21"/>
          <w:szCs w:val="21"/>
        </w:rPr>
        <w:t xml:space="preserve"> DR Ramasjangs karakter “Heksebeth” og DR Ultra serien “En for holdet”. H</w:t>
      </w:r>
      <w:r w:rsidR="00361BC1">
        <w:rPr>
          <w:sz w:val="21"/>
          <w:szCs w:val="21"/>
        </w:rPr>
        <w:t xml:space="preserve">un har været scenograf og kostumedesigner på </w:t>
      </w:r>
      <w:r w:rsidRPr="00A71A80">
        <w:rPr>
          <w:sz w:val="21"/>
          <w:szCs w:val="21"/>
        </w:rPr>
        <w:t xml:space="preserve">Limfjordsteatrets </w:t>
      </w:r>
      <w:r w:rsidR="00C1118D">
        <w:rPr>
          <w:sz w:val="21"/>
          <w:szCs w:val="21"/>
        </w:rPr>
        <w:t xml:space="preserve">tre </w:t>
      </w:r>
      <w:r w:rsidR="00886844">
        <w:rPr>
          <w:sz w:val="21"/>
          <w:szCs w:val="21"/>
        </w:rPr>
        <w:t>seneste forestillinger: ungdomsforestillingen ”Platform:Live”, børne</w:t>
      </w:r>
      <w:r w:rsidRPr="00A71A80">
        <w:rPr>
          <w:sz w:val="21"/>
          <w:szCs w:val="21"/>
        </w:rPr>
        <w:t>forestilling</w:t>
      </w:r>
      <w:r w:rsidR="00886844">
        <w:rPr>
          <w:sz w:val="21"/>
          <w:szCs w:val="21"/>
        </w:rPr>
        <w:t>en</w:t>
      </w:r>
      <w:r w:rsidRPr="00A71A80">
        <w:rPr>
          <w:sz w:val="21"/>
          <w:szCs w:val="21"/>
        </w:rPr>
        <w:t xml:space="preserve"> ”Hvor tog Robin hen?” </w:t>
      </w:r>
      <w:r w:rsidR="005C7385">
        <w:rPr>
          <w:sz w:val="21"/>
          <w:szCs w:val="21"/>
        </w:rPr>
        <w:t xml:space="preserve">i </w:t>
      </w:r>
      <w:r w:rsidRPr="00A71A80">
        <w:rPr>
          <w:sz w:val="21"/>
          <w:szCs w:val="21"/>
        </w:rPr>
        <w:t>co-produktion med Teater O</w:t>
      </w:r>
      <w:r w:rsidR="005C7385">
        <w:rPr>
          <w:sz w:val="21"/>
          <w:szCs w:val="21"/>
        </w:rPr>
        <w:t xml:space="preserve"> – og den nye </w:t>
      </w:r>
      <w:r w:rsidRPr="00A71A80">
        <w:rPr>
          <w:sz w:val="21"/>
          <w:szCs w:val="21"/>
        </w:rPr>
        <w:t>dukkeforestilling for voksne ”Matilda-effekten”.</w:t>
      </w:r>
    </w:p>
    <w:p w14:paraId="1949DD45" w14:textId="46F21CE8" w:rsidR="0037258D" w:rsidRPr="00EB1790" w:rsidRDefault="0037258D" w:rsidP="0037258D">
      <w:pPr>
        <w:rPr>
          <w:rFonts w:ascii="Calibri" w:hAnsi="Calibri" w:cs="Calibri"/>
          <w:b/>
          <w:bCs/>
        </w:rPr>
      </w:pPr>
      <w:r w:rsidRPr="00EB1790">
        <w:rPr>
          <w:rFonts w:ascii="Calibri" w:hAnsi="Calibri" w:cs="Calibri"/>
        </w:rPr>
        <w:br/>
      </w:r>
      <w:r w:rsidRPr="00EB1790">
        <w:rPr>
          <w:rFonts w:ascii="Calibri" w:hAnsi="Calibri" w:cs="Calibri"/>
          <w:b/>
          <w:bCs/>
        </w:rPr>
        <w:t>VIDENSKABSKVINDER I FORESTILLINGEN</w:t>
      </w:r>
    </w:p>
    <w:p w14:paraId="41BA709D" w14:textId="77777777" w:rsidR="0037258D" w:rsidRPr="00EB1790" w:rsidRDefault="0037258D" w:rsidP="0037258D">
      <w:pPr>
        <w:pBdr>
          <w:top w:val="nil"/>
          <w:left w:val="nil"/>
          <w:bottom w:val="nil"/>
          <w:right w:val="nil"/>
          <w:between w:val="nil"/>
        </w:pBdr>
        <w:spacing w:after="0" w:line="240" w:lineRule="auto"/>
        <w:rPr>
          <w:rFonts w:ascii="Calibri" w:eastAsia="Calibri" w:hAnsi="Calibri" w:cs="Calibri"/>
        </w:rPr>
      </w:pPr>
      <w:r w:rsidRPr="00EB1790">
        <w:rPr>
          <w:rFonts w:ascii="Calibri" w:eastAsia="Calibri" w:hAnsi="Calibri" w:cs="Calibri"/>
          <w:b/>
        </w:rPr>
        <w:t>Sophie Brahe</w:t>
      </w:r>
      <w:r w:rsidRPr="00EB1790">
        <w:rPr>
          <w:rFonts w:ascii="Calibri" w:eastAsia="Calibri" w:hAnsi="Calibri" w:cs="Calibri"/>
        </w:rPr>
        <w:t xml:space="preserve"> (1559-1643), den første kvindelige astronom i Danmark. Hun delte sin bror, Tycho Brahes, passion for videnskab og astronomi og bidrog selv til astronomiske observationer og forskning. Hun var tillige kendt for sin viden inden for kemi og medicin. Sophie Brahe blev kaldt ”Astronomiens muse” af samtidens fremtrædende stjerneforskere, men hendes eget arbejde blev aldrig publiceret og er i dag gået tabt. </w:t>
      </w:r>
    </w:p>
    <w:p w14:paraId="287F1AFE" w14:textId="77777777" w:rsidR="0037258D" w:rsidRPr="00EB1790" w:rsidRDefault="0037258D" w:rsidP="0037258D">
      <w:pPr>
        <w:pBdr>
          <w:top w:val="nil"/>
          <w:left w:val="nil"/>
          <w:bottom w:val="nil"/>
          <w:right w:val="nil"/>
          <w:between w:val="nil"/>
        </w:pBdr>
        <w:spacing w:after="0" w:line="240" w:lineRule="auto"/>
        <w:rPr>
          <w:rFonts w:ascii="Calibri" w:hAnsi="Calibri" w:cs="Calibri"/>
        </w:rPr>
      </w:pPr>
    </w:p>
    <w:p w14:paraId="2F3B4197" w14:textId="77777777" w:rsidR="0037258D" w:rsidRPr="00EB1790" w:rsidRDefault="0037258D" w:rsidP="0037258D">
      <w:pPr>
        <w:spacing w:after="0" w:line="240" w:lineRule="auto"/>
        <w:rPr>
          <w:rFonts w:ascii="Calibri" w:hAnsi="Calibri" w:cs="Calibri"/>
          <w:sz w:val="24"/>
          <w:szCs w:val="24"/>
        </w:rPr>
      </w:pPr>
      <w:r w:rsidRPr="00EB1790">
        <w:rPr>
          <w:rFonts w:ascii="Calibri" w:eastAsia="Calibri" w:hAnsi="Calibri" w:cs="Calibri"/>
          <w:b/>
        </w:rPr>
        <w:t>Lise Meitner</w:t>
      </w:r>
      <w:r w:rsidRPr="00EB1790">
        <w:rPr>
          <w:rFonts w:ascii="Calibri" w:eastAsia="Calibri" w:hAnsi="Calibri" w:cs="Calibri"/>
        </w:rPr>
        <w:t xml:space="preserve"> (1878-1968), østrigsk fysiker, hvis forskning i kernefission var baggrund for udviklingen af atomkraften og atombomben. Hun blev nomineret til Nobelprisen hele 48 gange - men fik den aldrig. Det gjorde til gengæld hendes mandlige samarbejdspartner Otto Hahn, hvilket mange videnskabsfolk har fundet uretfærdigt.</w:t>
      </w:r>
    </w:p>
    <w:p w14:paraId="0F5003FE" w14:textId="77777777" w:rsidR="0037258D" w:rsidRPr="00EB1790" w:rsidRDefault="0037258D" w:rsidP="0037258D">
      <w:pPr>
        <w:spacing w:after="0" w:line="240" w:lineRule="auto"/>
        <w:rPr>
          <w:rFonts w:ascii="Calibri" w:hAnsi="Calibri" w:cs="Calibri"/>
          <w:sz w:val="24"/>
          <w:szCs w:val="24"/>
        </w:rPr>
      </w:pPr>
      <w:r w:rsidRPr="00EB1790">
        <w:rPr>
          <w:rFonts w:ascii="Calibri" w:eastAsia="Calibri" w:hAnsi="Calibri" w:cs="Calibri"/>
        </w:rPr>
        <w:t> </w:t>
      </w:r>
    </w:p>
    <w:p w14:paraId="0BB5DB5A" w14:textId="77777777" w:rsidR="0037258D" w:rsidRPr="00EB1790" w:rsidRDefault="0037258D" w:rsidP="0037258D">
      <w:pPr>
        <w:spacing w:after="0" w:line="240" w:lineRule="auto"/>
        <w:rPr>
          <w:rFonts w:ascii="Calibri" w:hAnsi="Calibri" w:cs="Calibri"/>
          <w:sz w:val="24"/>
          <w:szCs w:val="24"/>
        </w:rPr>
      </w:pPr>
      <w:r w:rsidRPr="00EB1790">
        <w:rPr>
          <w:rFonts w:ascii="Calibri" w:eastAsia="Calibri" w:hAnsi="Calibri" w:cs="Calibri"/>
          <w:b/>
        </w:rPr>
        <w:t>Inge Lehmann</w:t>
      </w:r>
      <w:r w:rsidRPr="00EB1790">
        <w:rPr>
          <w:rFonts w:ascii="Calibri" w:eastAsia="Calibri" w:hAnsi="Calibri" w:cs="Calibri"/>
        </w:rPr>
        <w:t xml:space="preserve"> (1888-1993), dansk seismolog, der udfordrede den gængse mening om, at Jordens kerne var flydende. Hun analyserede målinger af de seismiske bølger fra jordskælv, og påviste, at Jorden måtte have en fast indre kerne med en flydende kerne omkring. Først sent i karrieren fik hun sin velfortjente </w:t>
      </w:r>
      <w:r w:rsidRPr="00EB1790">
        <w:rPr>
          <w:rFonts w:ascii="Calibri" w:eastAsia="Calibri" w:hAnsi="Calibri" w:cs="Calibri"/>
          <w:highlight w:val="white"/>
        </w:rPr>
        <w:t>anerkendelse. </w:t>
      </w:r>
    </w:p>
    <w:p w14:paraId="5AACC863" w14:textId="77777777" w:rsidR="0037258D" w:rsidRPr="00EB1790" w:rsidRDefault="0037258D" w:rsidP="0037258D">
      <w:pPr>
        <w:pBdr>
          <w:top w:val="nil"/>
          <w:left w:val="nil"/>
          <w:bottom w:val="nil"/>
          <w:right w:val="nil"/>
          <w:between w:val="nil"/>
        </w:pBdr>
        <w:spacing w:after="0" w:line="240" w:lineRule="auto"/>
        <w:rPr>
          <w:rFonts w:ascii="Calibri" w:hAnsi="Calibri" w:cs="Calibri"/>
          <w:b/>
          <w:color w:val="0000FF"/>
        </w:rPr>
      </w:pPr>
    </w:p>
    <w:p w14:paraId="31905CC0" w14:textId="77777777" w:rsidR="0037258D" w:rsidRPr="00EB1790" w:rsidRDefault="0037258D" w:rsidP="0037258D">
      <w:pPr>
        <w:pBdr>
          <w:top w:val="nil"/>
          <w:left w:val="nil"/>
          <w:bottom w:val="nil"/>
          <w:right w:val="nil"/>
          <w:between w:val="nil"/>
        </w:pBdr>
        <w:spacing w:after="0" w:line="240" w:lineRule="auto"/>
        <w:rPr>
          <w:rFonts w:ascii="Calibri" w:hAnsi="Calibri" w:cs="Calibri"/>
        </w:rPr>
      </w:pPr>
      <w:r w:rsidRPr="00EB1790">
        <w:rPr>
          <w:rFonts w:ascii="Calibri" w:eastAsia="Calibri" w:hAnsi="Calibri" w:cs="Calibri"/>
          <w:b/>
        </w:rPr>
        <w:t>Marie Hammer</w:t>
      </w:r>
      <w:r w:rsidRPr="00EB1790">
        <w:rPr>
          <w:rFonts w:ascii="Calibri" w:eastAsia="Calibri" w:hAnsi="Calibri" w:cs="Calibri"/>
        </w:rPr>
        <w:t xml:space="preserve"> (1907-2002), dansk zoolog, der rejste kloden rundt og </w:t>
      </w:r>
      <w:r w:rsidRPr="00EB1790">
        <w:rPr>
          <w:rFonts w:ascii="Calibri" w:hAnsi="Calibri" w:cs="Calibri"/>
        </w:rPr>
        <w:t>identificerede</w:t>
      </w:r>
      <w:r w:rsidRPr="00EB1790">
        <w:rPr>
          <w:rFonts w:ascii="Calibri" w:eastAsia="Calibri" w:hAnsi="Calibri" w:cs="Calibri"/>
        </w:rPr>
        <w:t xml:space="preserve"> over 1000 nye unikke eksemplarer af mosmider. Dette brugte hun som bevis for kontinentaldriften, og for at kontinenterne i tidernes morgen hang sammen. Men hendes forskning blev stjålet af hendes samarbejdspartner, og hun blev ikke selv anerkendt for sin opdagelse. </w:t>
      </w:r>
      <w:r w:rsidRPr="00EB1790">
        <w:rPr>
          <w:rFonts w:ascii="Calibri" w:eastAsia="Calibri" w:hAnsi="Calibri" w:cs="Calibri"/>
          <w:sz w:val="24"/>
          <w:szCs w:val="24"/>
          <w:highlight w:val="white"/>
        </w:rPr>
        <w:t>I 2016,</w:t>
      </w:r>
      <w:r w:rsidRPr="00EB1790">
        <w:rPr>
          <w:rFonts w:ascii="Calibri" w:eastAsia="Calibri" w:hAnsi="Calibri" w:cs="Calibri"/>
          <w:highlight w:val="white"/>
        </w:rPr>
        <w:t xml:space="preserve"> fandtes der ikke et eneste billede af Maria Hammer på internettet, til trods for at hun fortsat er den insektforsker, der har samlet og beskrevet flest arter af verdens mider.</w:t>
      </w:r>
    </w:p>
    <w:p w14:paraId="0A4302FA" w14:textId="77777777" w:rsidR="0037258D" w:rsidRPr="00EB1790" w:rsidRDefault="0037258D" w:rsidP="0037258D">
      <w:pPr>
        <w:spacing w:after="0" w:line="240" w:lineRule="auto"/>
        <w:rPr>
          <w:rFonts w:ascii="Calibri" w:hAnsi="Calibri" w:cs="Calibri"/>
          <w:b/>
        </w:rPr>
      </w:pPr>
    </w:p>
    <w:p w14:paraId="60705949" w14:textId="3FE21CBC" w:rsidR="00D2071E" w:rsidRDefault="0037258D" w:rsidP="00334923">
      <w:pPr>
        <w:spacing w:after="0" w:line="240" w:lineRule="auto"/>
        <w:rPr>
          <w:rFonts w:ascii="Calibri" w:eastAsia="Calibri" w:hAnsi="Calibri" w:cs="Calibri"/>
        </w:rPr>
      </w:pPr>
      <w:r w:rsidRPr="00EB1790">
        <w:rPr>
          <w:rFonts w:ascii="Calibri" w:eastAsia="Calibri" w:hAnsi="Calibri" w:cs="Calibri"/>
          <w:b/>
        </w:rPr>
        <w:t xml:space="preserve">Lene Vestergaard Hau </w:t>
      </w:r>
      <w:r w:rsidRPr="00EB1790">
        <w:rPr>
          <w:rFonts w:ascii="Calibri" w:eastAsia="Calibri" w:hAnsi="Calibri" w:cs="Calibri"/>
        </w:rPr>
        <w:t>(1959- ), fremtrædende dansk fysiker og mangeårig professor ved Harvard University. Kendt for sit banebrydende arbejde med at sænke lysets hastighed og for som den første nogensinde at bremse lys fuldkomment. Har bidraget til udviklingen af nye kvantesystemer og nye anvendelser af nanoteknologi.</w:t>
      </w:r>
    </w:p>
    <w:p w14:paraId="15CFC0F1" w14:textId="77777777" w:rsidR="00473891" w:rsidRDefault="00473891" w:rsidP="00334923">
      <w:pPr>
        <w:spacing w:after="0" w:line="240" w:lineRule="auto"/>
        <w:rPr>
          <w:rFonts w:ascii="Calibri" w:eastAsia="Calibri" w:hAnsi="Calibri" w:cs="Calibri"/>
        </w:rPr>
      </w:pPr>
    </w:p>
    <w:p w14:paraId="7D8D959D" w14:textId="77777777" w:rsidR="00473891" w:rsidRDefault="00473891" w:rsidP="00334923">
      <w:pPr>
        <w:spacing w:after="0" w:line="240" w:lineRule="auto"/>
        <w:rPr>
          <w:rFonts w:ascii="Calibri" w:eastAsia="Calibri" w:hAnsi="Calibri" w:cs="Calibri"/>
        </w:rPr>
      </w:pPr>
    </w:p>
    <w:p w14:paraId="29D7DA9A" w14:textId="77777777" w:rsidR="00473891" w:rsidRDefault="00473891" w:rsidP="00334923">
      <w:pPr>
        <w:spacing w:after="0" w:line="240" w:lineRule="auto"/>
        <w:rPr>
          <w:rFonts w:ascii="Calibri" w:eastAsia="Calibri" w:hAnsi="Calibri" w:cs="Calibri"/>
        </w:rPr>
      </w:pPr>
    </w:p>
    <w:p w14:paraId="5D502B03" w14:textId="77777777" w:rsidR="00792198" w:rsidRDefault="00792198" w:rsidP="00334923">
      <w:pPr>
        <w:spacing w:after="0" w:line="240" w:lineRule="auto"/>
        <w:rPr>
          <w:rFonts w:ascii="Calibri" w:eastAsia="Calibri" w:hAnsi="Calibri" w:cs="Calibri"/>
        </w:rPr>
      </w:pPr>
    </w:p>
    <w:p w14:paraId="72A747FD" w14:textId="77777777" w:rsidR="00792198" w:rsidRDefault="00792198" w:rsidP="00334923">
      <w:pPr>
        <w:spacing w:after="0" w:line="240" w:lineRule="auto"/>
        <w:rPr>
          <w:rFonts w:ascii="Calibri" w:eastAsia="Calibri" w:hAnsi="Calibri" w:cs="Calibri"/>
        </w:rPr>
      </w:pPr>
    </w:p>
    <w:p w14:paraId="09922556" w14:textId="77777777" w:rsidR="00792198" w:rsidRDefault="00792198" w:rsidP="00334923">
      <w:pPr>
        <w:spacing w:after="0" w:line="240" w:lineRule="auto"/>
        <w:rPr>
          <w:rFonts w:ascii="Calibri" w:eastAsia="Calibri" w:hAnsi="Calibri" w:cs="Calibri"/>
        </w:rPr>
      </w:pPr>
    </w:p>
    <w:p w14:paraId="45184062" w14:textId="77777777" w:rsidR="00792198" w:rsidRDefault="00792198" w:rsidP="00334923">
      <w:pPr>
        <w:spacing w:after="0" w:line="240" w:lineRule="auto"/>
        <w:rPr>
          <w:rFonts w:ascii="Calibri" w:eastAsia="Calibri" w:hAnsi="Calibri" w:cs="Calibri"/>
        </w:rPr>
      </w:pPr>
    </w:p>
    <w:p w14:paraId="7428C9EA" w14:textId="77777777" w:rsidR="00792198" w:rsidRDefault="00792198" w:rsidP="00334923">
      <w:pPr>
        <w:spacing w:after="0" w:line="240" w:lineRule="auto"/>
        <w:rPr>
          <w:rFonts w:ascii="Calibri" w:eastAsia="Calibri" w:hAnsi="Calibri" w:cs="Calibri"/>
        </w:rPr>
      </w:pPr>
    </w:p>
    <w:p w14:paraId="64DDCE66" w14:textId="77777777" w:rsidR="00792198" w:rsidRDefault="00792198" w:rsidP="00334923">
      <w:pPr>
        <w:spacing w:after="0" w:line="240" w:lineRule="auto"/>
        <w:rPr>
          <w:rFonts w:ascii="Calibri" w:eastAsia="Calibri" w:hAnsi="Calibri" w:cs="Calibri"/>
        </w:rPr>
      </w:pPr>
    </w:p>
    <w:p w14:paraId="4BD79F81" w14:textId="77777777" w:rsidR="00792198" w:rsidRDefault="00792198" w:rsidP="00334923">
      <w:pPr>
        <w:spacing w:after="0" w:line="240" w:lineRule="auto"/>
        <w:rPr>
          <w:rFonts w:ascii="Calibri" w:eastAsia="Calibri" w:hAnsi="Calibri" w:cs="Calibri"/>
        </w:rPr>
      </w:pPr>
    </w:p>
    <w:p w14:paraId="0FF889A7" w14:textId="77777777" w:rsidR="001031DD" w:rsidRDefault="001031DD" w:rsidP="00334923">
      <w:pPr>
        <w:spacing w:after="0" w:line="240" w:lineRule="auto"/>
        <w:rPr>
          <w:rFonts w:ascii="Calibri" w:eastAsia="Calibri" w:hAnsi="Calibri" w:cs="Calibri"/>
        </w:rPr>
      </w:pPr>
    </w:p>
    <w:p w14:paraId="4DCE5595" w14:textId="77777777" w:rsidR="001031DD" w:rsidRDefault="001031DD" w:rsidP="00334923">
      <w:pPr>
        <w:spacing w:after="0" w:line="240" w:lineRule="auto"/>
        <w:rPr>
          <w:rFonts w:ascii="Calibri" w:eastAsia="Calibri" w:hAnsi="Calibri" w:cs="Calibri"/>
        </w:rPr>
      </w:pPr>
    </w:p>
    <w:p w14:paraId="05609DAB" w14:textId="77777777" w:rsidR="001031DD" w:rsidRDefault="001031DD" w:rsidP="00334923">
      <w:pPr>
        <w:spacing w:after="0" w:line="240" w:lineRule="auto"/>
        <w:rPr>
          <w:rFonts w:ascii="Calibri" w:eastAsia="Calibri" w:hAnsi="Calibri" w:cs="Calibri"/>
        </w:rPr>
      </w:pPr>
    </w:p>
    <w:p w14:paraId="4D2D392C" w14:textId="77777777" w:rsidR="004D4968" w:rsidRDefault="004D4968" w:rsidP="00334923">
      <w:pPr>
        <w:spacing w:after="0" w:line="240" w:lineRule="auto"/>
        <w:rPr>
          <w:rFonts w:ascii="Calibri" w:eastAsia="Calibri" w:hAnsi="Calibri" w:cs="Calibri"/>
        </w:rPr>
      </w:pPr>
    </w:p>
    <w:p w14:paraId="5756F5CA" w14:textId="77777777" w:rsidR="004D4968" w:rsidRDefault="004D4968" w:rsidP="00334923">
      <w:pPr>
        <w:spacing w:after="0" w:line="240" w:lineRule="auto"/>
        <w:rPr>
          <w:rFonts w:ascii="Calibri" w:eastAsia="Calibri" w:hAnsi="Calibri" w:cs="Calibri"/>
        </w:rPr>
      </w:pPr>
    </w:p>
    <w:p w14:paraId="24D001DD" w14:textId="77777777" w:rsidR="00473891" w:rsidRDefault="00473891" w:rsidP="00334923">
      <w:pPr>
        <w:spacing w:after="0" w:line="240" w:lineRule="auto"/>
        <w:rPr>
          <w:rFonts w:ascii="Calibri" w:eastAsia="Calibri" w:hAnsi="Calibri" w:cs="Calibri"/>
        </w:rPr>
      </w:pPr>
    </w:p>
    <w:p w14:paraId="00D40A24" w14:textId="77777777" w:rsidR="00473891" w:rsidRDefault="00473891" w:rsidP="00334923">
      <w:pPr>
        <w:spacing w:after="0" w:line="240" w:lineRule="auto"/>
        <w:rPr>
          <w:rFonts w:ascii="Calibri" w:eastAsia="Calibri" w:hAnsi="Calibri" w:cs="Calibri"/>
        </w:rPr>
      </w:pPr>
    </w:p>
    <w:p w14:paraId="4A75B07D" w14:textId="77777777" w:rsidR="00473891" w:rsidRDefault="00473891" w:rsidP="00334923">
      <w:pPr>
        <w:spacing w:after="0" w:line="240" w:lineRule="auto"/>
        <w:rPr>
          <w:rFonts w:ascii="Calibri" w:eastAsia="Calibri" w:hAnsi="Calibri" w:cs="Calibri"/>
        </w:rPr>
      </w:pPr>
    </w:p>
    <w:p w14:paraId="4F4F768F" w14:textId="77777777" w:rsidR="00473891" w:rsidRDefault="00473891" w:rsidP="00334923">
      <w:pPr>
        <w:spacing w:after="0" w:line="240" w:lineRule="auto"/>
        <w:rPr>
          <w:rFonts w:ascii="Calibri" w:eastAsia="Calibri" w:hAnsi="Calibri" w:cs="Calibri"/>
        </w:rPr>
      </w:pPr>
    </w:p>
    <w:p w14:paraId="07C9FB20" w14:textId="77777777" w:rsidR="00473891" w:rsidRDefault="00473891" w:rsidP="00334923">
      <w:pPr>
        <w:spacing w:after="0" w:line="240" w:lineRule="auto"/>
        <w:rPr>
          <w:rFonts w:ascii="Calibri" w:eastAsia="Calibri" w:hAnsi="Calibri" w:cs="Calibri"/>
        </w:rPr>
      </w:pPr>
    </w:p>
    <w:p w14:paraId="0B951CD3" w14:textId="77777777" w:rsidR="00473891" w:rsidRDefault="00473891" w:rsidP="00334923">
      <w:pPr>
        <w:spacing w:after="0" w:line="240" w:lineRule="auto"/>
        <w:rPr>
          <w:rFonts w:ascii="Calibri" w:eastAsia="Calibri" w:hAnsi="Calibri" w:cs="Calibri"/>
        </w:rPr>
      </w:pPr>
    </w:p>
    <w:p w14:paraId="22B16BA9" w14:textId="77777777" w:rsidR="00473891" w:rsidRDefault="00473891" w:rsidP="00334923">
      <w:pPr>
        <w:spacing w:after="0" w:line="240" w:lineRule="auto"/>
        <w:rPr>
          <w:rFonts w:ascii="Calibri" w:eastAsia="Calibri" w:hAnsi="Calibri" w:cs="Calibri"/>
        </w:rPr>
      </w:pPr>
    </w:p>
    <w:p w14:paraId="2B95E908" w14:textId="77777777" w:rsidR="00473891" w:rsidRDefault="00473891" w:rsidP="00334923">
      <w:pPr>
        <w:spacing w:after="0" w:line="240" w:lineRule="auto"/>
        <w:rPr>
          <w:rFonts w:ascii="Calibri" w:eastAsia="Calibri" w:hAnsi="Calibri" w:cs="Calibri"/>
        </w:rPr>
      </w:pPr>
    </w:p>
    <w:p w14:paraId="3CB73841" w14:textId="77777777" w:rsidR="00473891" w:rsidRDefault="00473891" w:rsidP="00334923">
      <w:pPr>
        <w:spacing w:after="0" w:line="240" w:lineRule="auto"/>
        <w:rPr>
          <w:rFonts w:ascii="Calibri" w:eastAsia="Calibri" w:hAnsi="Calibri" w:cs="Calibri"/>
        </w:rPr>
      </w:pPr>
    </w:p>
    <w:p w14:paraId="06D2F117" w14:textId="77777777" w:rsidR="00473891" w:rsidRDefault="00473891" w:rsidP="00334923">
      <w:pPr>
        <w:spacing w:after="0" w:line="240" w:lineRule="auto"/>
        <w:rPr>
          <w:rFonts w:ascii="Calibri" w:eastAsia="Calibri" w:hAnsi="Calibri" w:cs="Calibri"/>
        </w:rPr>
      </w:pPr>
    </w:p>
    <w:p w14:paraId="3BBE2AEE" w14:textId="77777777" w:rsidR="00473891" w:rsidRDefault="00473891" w:rsidP="00334923">
      <w:pPr>
        <w:spacing w:after="0" w:line="240" w:lineRule="auto"/>
        <w:rPr>
          <w:rFonts w:ascii="Calibri" w:eastAsia="Calibri" w:hAnsi="Calibri" w:cs="Calibri"/>
        </w:rPr>
      </w:pPr>
    </w:p>
    <w:p w14:paraId="59600672" w14:textId="77777777" w:rsidR="004A0E0A" w:rsidRDefault="004A0E0A" w:rsidP="00334923">
      <w:pPr>
        <w:spacing w:after="0" w:line="240" w:lineRule="auto"/>
      </w:pPr>
    </w:p>
    <w:p w14:paraId="427461C8" w14:textId="77777777" w:rsidR="00D2071E" w:rsidRPr="00BF6B47" w:rsidRDefault="00D2071E" w:rsidP="00D2071E">
      <w:pPr>
        <w:rPr>
          <w:sz w:val="18"/>
          <w:szCs w:val="18"/>
        </w:rPr>
      </w:pPr>
    </w:p>
    <w:p w14:paraId="4ADA83B3" w14:textId="77777777" w:rsidR="00D2071E" w:rsidRDefault="00D2071E" w:rsidP="00D2071E">
      <w:pPr>
        <w:jc w:val="center"/>
        <w:rPr>
          <w:color w:val="FF0000"/>
          <w:sz w:val="18"/>
          <w:szCs w:val="18"/>
          <w:lang w:val="en-US"/>
        </w:rPr>
      </w:pPr>
      <w:r>
        <w:rPr>
          <w:noProof/>
        </w:rPr>
        <w:drawing>
          <wp:inline distT="0" distB="0" distL="0" distR="0" wp14:anchorId="316A4D31" wp14:editId="162A7536">
            <wp:extent cx="4267200" cy="360291"/>
            <wp:effectExtent l="0" t="0" r="0" b="1905"/>
            <wp:docPr id="495630626" name="Billede 1" descr="Et billede, der indeholder grafisk design, skærmbillede,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630626" name="Billede 1" descr="Et billede, der indeholder grafisk design, skærmbillede, Grafik&#10;&#10;Automatisk genereret beskrivels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380196" cy="369832"/>
                    </a:xfrm>
                    <a:prstGeom prst="rect">
                      <a:avLst/>
                    </a:prstGeom>
                    <a:noFill/>
                    <a:ln>
                      <a:noFill/>
                    </a:ln>
                  </pic:spPr>
                </pic:pic>
              </a:graphicData>
            </a:graphic>
          </wp:inline>
        </w:drawing>
      </w:r>
    </w:p>
    <w:p w14:paraId="0ED3597F" w14:textId="2B47CDDE" w:rsidR="00D2071E" w:rsidRDefault="00D2071E" w:rsidP="00251A6B">
      <w:pPr>
        <w:jc w:val="center"/>
      </w:pPr>
      <w:r w:rsidRPr="00064E01">
        <w:rPr>
          <w:rFonts w:ascii="Calibri" w:eastAsiaTheme="minorEastAsia" w:hAnsi="Calibri" w:cs="Calibri"/>
          <w:noProof/>
          <w:color w:val="1F497D"/>
          <w:sz w:val="18"/>
          <w:szCs w:val="18"/>
          <w:lang w:eastAsia="da-DK"/>
        </w:rPr>
        <w:t>Limfjordsvej 97, 7900 Nykøbing Mors // Frederiksgade 5, 7700 Thisted //+45 9771 0515</w:t>
      </w:r>
      <w:r w:rsidR="00064E01" w:rsidRPr="00064E01">
        <w:rPr>
          <w:rFonts w:ascii="Calibri" w:eastAsiaTheme="minorEastAsia" w:hAnsi="Calibri" w:cs="Calibri"/>
          <w:noProof/>
          <w:color w:val="1F497D"/>
          <w:sz w:val="18"/>
          <w:szCs w:val="18"/>
          <w:lang w:eastAsia="da-DK"/>
        </w:rPr>
        <w:t xml:space="preserve"> // </w:t>
      </w:r>
      <w:r w:rsidRPr="00064E01">
        <w:rPr>
          <w:rFonts w:ascii="Calibri" w:eastAsiaTheme="minorEastAsia" w:hAnsi="Calibri" w:cs="Calibri"/>
          <w:noProof/>
          <w:color w:val="1F497D"/>
          <w:sz w:val="18"/>
          <w:szCs w:val="18"/>
          <w:lang w:eastAsia="da-DK"/>
        </w:rPr>
        <w:t>www.limfjordsteatret.dk</w:t>
      </w:r>
    </w:p>
    <w:sectPr w:rsidR="00D2071E" w:rsidSect="001C46E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E48"/>
    <w:rsid w:val="00064E01"/>
    <w:rsid w:val="000A5268"/>
    <w:rsid w:val="000B5546"/>
    <w:rsid w:val="001031DD"/>
    <w:rsid w:val="00117DE6"/>
    <w:rsid w:val="001737F9"/>
    <w:rsid w:val="001C0070"/>
    <w:rsid w:val="001C0DF7"/>
    <w:rsid w:val="001C46E8"/>
    <w:rsid w:val="00211865"/>
    <w:rsid w:val="00214125"/>
    <w:rsid w:val="00251A6B"/>
    <w:rsid w:val="002E51FF"/>
    <w:rsid w:val="00334923"/>
    <w:rsid w:val="00341336"/>
    <w:rsid w:val="00361BC1"/>
    <w:rsid w:val="0037258D"/>
    <w:rsid w:val="00473891"/>
    <w:rsid w:val="004A0E0A"/>
    <w:rsid w:val="004D4968"/>
    <w:rsid w:val="0053370C"/>
    <w:rsid w:val="005575D8"/>
    <w:rsid w:val="00587694"/>
    <w:rsid w:val="005C7385"/>
    <w:rsid w:val="00611D46"/>
    <w:rsid w:val="006B376C"/>
    <w:rsid w:val="006D6678"/>
    <w:rsid w:val="00713E48"/>
    <w:rsid w:val="00722233"/>
    <w:rsid w:val="00760EDB"/>
    <w:rsid w:val="00792198"/>
    <w:rsid w:val="007B2611"/>
    <w:rsid w:val="007F519C"/>
    <w:rsid w:val="00886844"/>
    <w:rsid w:val="00896ADD"/>
    <w:rsid w:val="00943779"/>
    <w:rsid w:val="00A323B1"/>
    <w:rsid w:val="00A56FFD"/>
    <w:rsid w:val="00A71A80"/>
    <w:rsid w:val="00A77DAD"/>
    <w:rsid w:val="00AD01F7"/>
    <w:rsid w:val="00AE23C9"/>
    <w:rsid w:val="00B02F50"/>
    <w:rsid w:val="00B44822"/>
    <w:rsid w:val="00B6281F"/>
    <w:rsid w:val="00BD7C50"/>
    <w:rsid w:val="00BF6B47"/>
    <w:rsid w:val="00C1118D"/>
    <w:rsid w:val="00C96DFF"/>
    <w:rsid w:val="00CC58AE"/>
    <w:rsid w:val="00D2071E"/>
    <w:rsid w:val="00DE5142"/>
    <w:rsid w:val="00E00E59"/>
    <w:rsid w:val="00E651CE"/>
    <w:rsid w:val="00EA21B6"/>
    <w:rsid w:val="00EA42BD"/>
    <w:rsid w:val="00EB17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2409"/>
  <w15:chartTrackingRefBased/>
  <w15:docId w15:val="{D5407735-0144-40E5-8324-AE8D31CD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1FF"/>
    <w:pPr>
      <w:spacing w:line="256" w:lineRule="auto"/>
    </w:pPr>
    <w:rPr>
      <w:kern w:val="0"/>
      <w14:ligatures w14:val="none"/>
    </w:rPr>
  </w:style>
  <w:style w:type="paragraph" w:styleId="Overskrift1">
    <w:name w:val="heading 1"/>
    <w:basedOn w:val="Normal"/>
    <w:next w:val="Normal"/>
    <w:link w:val="Overskrift1Tegn"/>
    <w:uiPriority w:val="9"/>
    <w:qFormat/>
    <w:rsid w:val="00713E4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verskrift2">
    <w:name w:val="heading 2"/>
    <w:basedOn w:val="Normal"/>
    <w:next w:val="Normal"/>
    <w:link w:val="Overskrift2Tegn"/>
    <w:uiPriority w:val="9"/>
    <w:semiHidden/>
    <w:unhideWhenUsed/>
    <w:qFormat/>
    <w:rsid w:val="00713E4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713E48"/>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713E48"/>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Overskrift5">
    <w:name w:val="heading 5"/>
    <w:basedOn w:val="Normal"/>
    <w:next w:val="Normal"/>
    <w:link w:val="Overskrift5Tegn"/>
    <w:uiPriority w:val="9"/>
    <w:semiHidden/>
    <w:unhideWhenUsed/>
    <w:qFormat/>
    <w:rsid w:val="00713E48"/>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Overskrift6">
    <w:name w:val="heading 6"/>
    <w:basedOn w:val="Normal"/>
    <w:next w:val="Normal"/>
    <w:link w:val="Overskrift6Tegn"/>
    <w:uiPriority w:val="9"/>
    <w:semiHidden/>
    <w:unhideWhenUsed/>
    <w:qFormat/>
    <w:rsid w:val="00713E48"/>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Overskrift7">
    <w:name w:val="heading 7"/>
    <w:basedOn w:val="Normal"/>
    <w:next w:val="Normal"/>
    <w:link w:val="Overskrift7Tegn"/>
    <w:uiPriority w:val="9"/>
    <w:semiHidden/>
    <w:unhideWhenUsed/>
    <w:qFormat/>
    <w:rsid w:val="00713E48"/>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Overskrift8">
    <w:name w:val="heading 8"/>
    <w:basedOn w:val="Normal"/>
    <w:next w:val="Normal"/>
    <w:link w:val="Overskrift8Tegn"/>
    <w:uiPriority w:val="9"/>
    <w:semiHidden/>
    <w:unhideWhenUsed/>
    <w:qFormat/>
    <w:rsid w:val="00713E48"/>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Overskrift9">
    <w:name w:val="heading 9"/>
    <w:basedOn w:val="Normal"/>
    <w:next w:val="Normal"/>
    <w:link w:val="Overskrift9Tegn"/>
    <w:uiPriority w:val="9"/>
    <w:semiHidden/>
    <w:unhideWhenUsed/>
    <w:qFormat/>
    <w:rsid w:val="00713E48"/>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13E4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13E4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13E4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13E4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13E4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13E4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13E4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13E4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13E48"/>
    <w:rPr>
      <w:rFonts w:eastAsiaTheme="majorEastAsia" w:cstheme="majorBidi"/>
      <w:color w:val="272727" w:themeColor="text1" w:themeTint="D8"/>
    </w:rPr>
  </w:style>
  <w:style w:type="paragraph" w:styleId="Titel">
    <w:name w:val="Title"/>
    <w:basedOn w:val="Normal"/>
    <w:next w:val="Normal"/>
    <w:link w:val="TitelTegn"/>
    <w:uiPriority w:val="10"/>
    <w:qFormat/>
    <w:rsid w:val="00713E4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Tegn">
    <w:name w:val="Titel Tegn"/>
    <w:basedOn w:val="Standardskrifttypeiafsnit"/>
    <w:link w:val="Titel"/>
    <w:uiPriority w:val="10"/>
    <w:rsid w:val="00713E4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13E48"/>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UndertitelTegn">
    <w:name w:val="Undertitel Tegn"/>
    <w:basedOn w:val="Standardskrifttypeiafsnit"/>
    <w:link w:val="Undertitel"/>
    <w:uiPriority w:val="11"/>
    <w:rsid w:val="00713E4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13E48"/>
    <w:pPr>
      <w:spacing w:before="160" w:line="259" w:lineRule="auto"/>
      <w:jc w:val="center"/>
    </w:pPr>
    <w:rPr>
      <w:i/>
      <w:iCs/>
      <w:color w:val="404040" w:themeColor="text1" w:themeTint="BF"/>
      <w:kern w:val="2"/>
      <w14:ligatures w14:val="standardContextual"/>
    </w:rPr>
  </w:style>
  <w:style w:type="character" w:customStyle="1" w:styleId="CitatTegn">
    <w:name w:val="Citat Tegn"/>
    <w:basedOn w:val="Standardskrifttypeiafsnit"/>
    <w:link w:val="Citat"/>
    <w:uiPriority w:val="29"/>
    <w:rsid w:val="00713E48"/>
    <w:rPr>
      <w:i/>
      <w:iCs/>
      <w:color w:val="404040" w:themeColor="text1" w:themeTint="BF"/>
    </w:rPr>
  </w:style>
  <w:style w:type="paragraph" w:styleId="Listeafsnit">
    <w:name w:val="List Paragraph"/>
    <w:basedOn w:val="Normal"/>
    <w:uiPriority w:val="34"/>
    <w:qFormat/>
    <w:rsid w:val="00713E48"/>
    <w:pPr>
      <w:spacing w:line="259" w:lineRule="auto"/>
      <w:ind w:left="720"/>
      <w:contextualSpacing/>
    </w:pPr>
    <w:rPr>
      <w:kern w:val="2"/>
      <w14:ligatures w14:val="standardContextual"/>
    </w:rPr>
  </w:style>
  <w:style w:type="character" w:styleId="Kraftigfremhvning">
    <w:name w:val="Intense Emphasis"/>
    <w:basedOn w:val="Standardskrifttypeiafsnit"/>
    <w:uiPriority w:val="21"/>
    <w:qFormat/>
    <w:rsid w:val="00713E48"/>
    <w:rPr>
      <w:i/>
      <w:iCs/>
      <w:color w:val="0F4761" w:themeColor="accent1" w:themeShade="BF"/>
    </w:rPr>
  </w:style>
  <w:style w:type="paragraph" w:styleId="Strktcitat">
    <w:name w:val="Intense Quote"/>
    <w:basedOn w:val="Normal"/>
    <w:next w:val="Normal"/>
    <w:link w:val="StrktcitatTegn"/>
    <w:uiPriority w:val="30"/>
    <w:qFormat/>
    <w:rsid w:val="00713E4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StrktcitatTegn">
    <w:name w:val="Stærkt citat Tegn"/>
    <w:basedOn w:val="Standardskrifttypeiafsnit"/>
    <w:link w:val="Strktcitat"/>
    <w:uiPriority w:val="30"/>
    <w:rsid w:val="00713E48"/>
    <w:rPr>
      <w:i/>
      <w:iCs/>
      <w:color w:val="0F4761" w:themeColor="accent1" w:themeShade="BF"/>
    </w:rPr>
  </w:style>
  <w:style w:type="character" w:styleId="Kraftighenvisning">
    <w:name w:val="Intense Reference"/>
    <w:basedOn w:val="Standardskrifttypeiafsnit"/>
    <w:uiPriority w:val="32"/>
    <w:qFormat/>
    <w:rsid w:val="00713E48"/>
    <w:rPr>
      <w:b/>
      <w:bCs/>
      <w:smallCaps/>
      <w:color w:val="0F4761" w:themeColor="accent1" w:themeShade="BF"/>
      <w:spacing w:val="5"/>
    </w:rPr>
  </w:style>
  <w:style w:type="character" w:styleId="Strk">
    <w:name w:val="Strong"/>
    <w:basedOn w:val="Standardskrifttypeiafsnit"/>
    <w:uiPriority w:val="22"/>
    <w:qFormat/>
    <w:rsid w:val="00AE23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19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cid:image001.png@01DAACF8.E02A33E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5cd25b-8f74-4515-9139-eb12e8275780">
      <Terms xmlns="http://schemas.microsoft.com/office/infopath/2007/PartnerControls"/>
    </lcf76f155ced4ddcb4097134ff3c332f>
    <TaxCatchAll xmlns="eec18a6c-1668-46dc-81c9-1efc3be56c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BF2C08E3248D843B1998AFE1BF4128F" ma:contentTypeVersion="15" ma:contentTypeDescription="Opret et nyt dokument." ma:contentTypeScope="" ma:versionID="6f9787f114d72f12f85aaf5d2fbaf05f">
  <xsd:schema xmlns:xsd="http://www.w3.org/2001/XMLSchema" xmlns:xs="http://www.w3.org/2001/XMLSchema" xmlns:p="http://schemas.microsoft.com/office/2006/metadata/properties" xmlns:ns2="9d5cd25b-8f74-4515-9139-eb12e8275780" xmlns:ns3="eec18a6c-1668-46dc-81c9-1efc3be56cc4" targetNamespace="http://schemas.microsoft.com/office/2006/metadata/properties" ma:root="true" ma:fieldsID="e969364dffa49cce76f71972cd8fa6a0" ns2:_="" ns3:_="">
    <xsd:import namespace="9d5cd25b-8f74-4515-9139-eb12e8275780"/>
    <xsd:import namespace="eec18a6c-1668-46dc-81c9-1efc3be56c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cd25b-8f74-4515-9139-eb12e8275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a8ebf07b-fc72-4e8b-8942-eff878dd49b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18a6c-1668-46dc-81c9-1efc3be56cc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ca3b72c-a040-42e2-94bc-9a8e1ecd431c}" ma:internalName="TaxCatchAll" ma:showField="CatchAllData" ma:web="eec18a6c-1668-46dc-81c9-1efc3be56cc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57464F-EB36-4B02-81D1-E13917FE9631}">
  <ds:schemaRefs>
    <ds:schemaRef ds:uri="http://schemas.microsoft.com/office/2006/metadata/properties"/>
    <ds:schemaRef ds:uri="http://schemas.microsoft.com/office/infopath/2007/PartnerControls"/>
    <ds:schemaRef ds:uri="9d5cd25b-8f74-4515-9139-eb12e8275780"/>
    <ds:schemaRef ds:uri="eec18a6c-1668-46dc-81c9-1efc3be56cc4"/>
  </ds:schemaRefs>
</ds:datastoreItem>
</file>

<file path=customXml/itemProps2.xml><?xml version="1.0" encoding="utf-8"?>
<ds:datastoreItem xmlns:ds="http://schemas.openxmlformats.org/officeDocument/2006/customXml" ds:itemID="{75BEF263-410E-4D6E-8C95-E60D9E89BB0A}">
  <ds:schemaRefs>
    <ds:schemaRef ds:uri="http://schemas.microsoft.com/sharepoint/v3/contenttype/forms"/>
  </ds:schemaRefs>
</ds:datastoreItem>
</file>

<file path=customXml/itemProps3.xml><?xml version="1.0" encoding="utf-8"?>
<ds:datastoreItem xmlns:ds="http://schemas.openxmlformats.org/officeDocument/2006/customXml" ds:itemID="{3E88843E-8B58-48FA-B991-6BE577A6F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cd25b-8f74-4515-9139-eb12e8275780"/>
    <ds:schemaRef ds:uri="eec18a6c-1668-46dc-81c9-1efc3be56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857</Words>
  <Characters>5233</Characters>
  <Application>Microsoft Office Word</Application>
  <DocSecurity>0</DocSecurity>
  <Lines>43</Lines>
  <Paragraphs>12</Paragraphs>
  <ScaleCrop>false</ScaleCrop>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Mette Riis</dc:creator>
  <cp:keywords/>
  <dc:description/>
  <cp:lastModifiedBy>Anne Mette Riis</cp:lastModifiedBy>
  <cp:revision>53</cp:revision>
  <dcterms:created xsi:type="dcterms:W3CDTF">2024-05-23T11:45:00Z</dcterms:created>
  <dcterms:modified xsi:type="dcterms:W3CDTF">2024-06-04T13:21:00Z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0x010100CBF2C08E3248D843B1998AFE1BF4128F</vt:lpwstr>
  </property>
  <property fmtid="{D5CDD505-2E9C-101B-9397-08002B2CF9AE}" pid="3" name="MediaServiceImageTags">
    <vt:lpwstr/>
  </property>
</Properties>
</file>